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54" w:rsidRDefault="0052794C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279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14411" cy="8588222"/>
            <wp:effectExtent l="0" t="0" r="0" b="3810"/>
            <wp:docPr id="2" name="Рисунок 2" descr="C:\Users\Татьяна\Desktop\Уведомление\положение_00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ведомление\положение_00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0" t="8046" b="6564"/>
                    <a:stretch/>
                  </pic:blipFill>
                  <pic:spPr bwMode="auto">
                    <a:xfrm>
                      <a:off x="0" y="0"/>
                      <a:ext cx="6321135" cy="85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 в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создании  оптимальных  условий  для  организации  образовательного  процесса  в  МБДОУ  МО </w:t>
      </w:r>
      <w:proofErr w:type="spell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- детский сад №  46»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общественного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контроля  над  охраной  здоровья  участников  образовательного  процесса,  за  безопасными  условиями  его  осуществления.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изучения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спроса  жителей  микрорайона  на  предоставление  Бюджетным учреждением дополнительных  образовательных  услуг,  в  том  числе  платных.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 практической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помощи  администрации  Бюджетного учреждения в  установлении  функциональных  связей  с  общественными организациями.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 (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утверждение)  локальных  актов Бюджетного учреждения в  соответствии  с  установленной  компетенцией. </w:t>
      </w:r>
    </w:p>
    <w:p w:rsidR="00843D54" w:rsidRPr="00843D54" w:rsidRDefault="00843D54" w:rsidP="00843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D54" w:rsidRPr="00843D54" w:rsidRDefault="00843D54" w:rsidP="00843D54">
      <w:pPr>
        <w:numPr>
          <w:ilvl w:val="0"/>
          <w:numId w:val="1"/>
        </w:numPr>
        <w:spacing w:after="0" w:line="240" w:lineRule="auto"/>
        <w:ind w:right="-36" w:firstLine="20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 Совета</w:t>
      </w:r>
      <w:proofErr w:type="gramEnd"/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Бюджетного учреждения </w:t>
      </w:r>
    </w:p>
    <w:p w:rsidR="00843D54" w:rsidRPr="00843D54" w:rsidRDefault="00843D54" w:rsidP="00843D54">
      <w:pPr>
        <w:spacing w:after="0" w:line="240" w:lineRule="auto"/>
        <w:ind w:left="2074" w:right="-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54" w:rsidRPr="00843D54" w:rsidRDefault="00843D54" w:rsidP="00843D54">
      <w:pPr>
        <w:spacing w:after="0" w:line="240" w:lineRule="auto"/>
        <w:ind w:right="14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Бюджетного учреждения:</w:t>
      </w: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программу развития Бюджетного учреждения;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ежегодные отчеты о результатах </w:t>
      </w:r>
      <w:proofErr w:type="spell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работы;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Привлекает дополнительные финансовые средства для укрепления и развития материально-технической базы Бюджетного учреждения;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рациональное использование бюджетных средств и ассигнований, полученных из других источников финансирования;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администрацией Бюджетного учреждения создает условия для педагогического просвещения родителей (законных представителей)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проект договора с родителями (законными представителями) воспитанников;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перечень платных дополнительных образовательных и иных услуг; </w:t>
      </w:r>
    </w:p>
    <w:p w:rsidR="00843D54" w:rsidRPr="00843D54" w:rsidRDefault="00843D54" w:rsidP="00843D5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положение о платных дополнительных образовательных и иных услугах в Бюджетном учреждении. </w:t>
      </w:r>
    </w:p>
    <w:p w:rsidR="00843D54" w:rsidRPr="00843D54" w:rsidRDefault="00843D54" w:rsidP="00843D5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3D54" w:rsidRPr="00843D54" w:rsidRDefault="00843D54" w:rsidP="00843D54">
      <w:pPr>
        <w:keepNext/>
        <w:keepLines/>
        <w:spacing w:after="0" w:line="240" w:lineRule="auto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</w:t>
      </w:r>
      <w:proofErr w:type="gramStart"/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 Совета</w:t>
      </w:r>
      <w:proofErr w:type="gramEnd"/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Бюджетного учреждения </w:t>
      </w:r>
    </w:p>
    <w:p w:rsidR="00843D54" w:rsidRPr="00843D54" w:rsidRDefault="00843D54" w:rsidP="00843D54">
      <w:pPr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состав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Совета Бюджетного учреждения могут  избираться  представители  педагогических  работников,  общественности,  родителей  (законных  представителей),  представители  учредителя.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 представительства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Совете Бюджетного учреждения  и  общая  численность  членов  Совета  определяется  конференцией  коллектива  Бюджетного учреждения  с  учетом  мнения  учредителя.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очередных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выборах  в  состав  Совета Бюджетного учреждения,  как  правило,  обновляется  не  менее  чем  на  треть.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  ротация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Совета  —  не  менее  трети  состава  каждого  представительства.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Бюджетного учреждения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  не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реже  4  раз  в  год.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 Совета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Бюджетного  учреждения  выполняют  свои  обязанности  на  общественных  началах. 4.3.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Бюджетного учреждения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 его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председателя.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 входит  в  состав  Совета  и может быть избран председателем. </w:t>
      </w:r>
    </w:p>
    <w:p w:rsidR="00843D54" w:rsidRPr="00843D54" w:rsidRDefault="00843D54" w:rsidP="00843D54">
      <w:pPr>
        <w:tabs>
          <w:tab w:val="center" w:pos="4969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ведения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протокола  заседаний  Совета  из  его  членов  избирается  секретарь. </w:t>
      </w:r>
    </w:p>
    <w:p w:rsidR="00843D54" w:rsidRPr="00843D54" w:rsidRDefault="00843D54" w:rsidP="00843D54">
      <w:pPr>
        <w:tabs>
          <w:tab w:val="right" w:pos="946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 образовательного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учреждения  может  досрочно  вывести  члена 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из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  состава  по  личной  просьбе  или  по  требованию  председателя  Совета Бюджетного учреждения.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 Совета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учреждения,  принятые  в  пределах его полномочий в соответствии с действующим законодательством, обязательны для администрации и всех членов коллектива Бюджетного учреждения. </w:t>
      </w:r>
    </w:p>
    <w:p w:rsidR="00843D54" w:rsidRPr="00843D54" w:rsidRDefault="00843D54" w:rsidP="00843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843D54" w:rsidRPr="00843D54" w:rsidRDefault="00843D54" w:rsidP="00843D54">
      <w:pPr>
        <w:keepNext/>
        <w:keepLines/>
        <w:numPr>
          <w:ilvl w:val="0"/>
          <w:numId w:val="4"/>
        </w:numPr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 и</w:t>
      </w:r>
      <w:proofErr w:type="gramEnd"/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ответственность  Совета  Бюджетного учреждения </w:t>
      </w:r>
    </w:p>
    <w:p w:rsidR="00843D54" w:rsidRPr="00843D54" w:rsidRDefault="00843D54" w:rsidP="00843D54">
      <w:pPr>
        <w:spacing w:after="0" w:line="240" w:lineRule="auto"/>
        <w:ind w:left="-5" w:right="104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решения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Совета Бюджетного учреждения,  являющиеся  рекомендательными, своевременно  доводятся  до  сведения  коллектива  образовательного  учреждения,  родителей  (законных  представителей)  и  учредителя.</w:t>
      </w: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3D54" w:rsidRPr="00843D54" w:rsidRDefault="00843D54" w:rsidP="00843D54">
      <w:pPr>
        <w:spacing w:after="0" w:line="240" w:lineRule="auto"/>
        <w:ind w:left="-5" w:right="10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Бюджетного учреждения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 следующие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права: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 Совета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учреждения  может  потребовать  обсуждения  вне  плана  любого  вопроса,  касающегося  деятельности  образовательного  учреждения,  если  его  предложения  поддержит  треть  членов  всего  состава  Совета;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 руководителю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образовательного  учреждения  план  мероприятий  по  совершенствованию  работы  Бюджетного учреждения;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 и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принимать  участие  в  обсуждении  вопросов  о  совершенствовании  организации  образовательного  процесса  на  заседаниях  Педагогического  совета,  методического  объединения  воспитателей,  родительского  комитета  Бюджетного учреждения;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заслушивать  и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принимать  участие  в  обсуждении  отчетов  о  деятельности  родительского  комитета,  других  органов  самоуправления  Бюджетного учреждения;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 в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организации  и  проведении  </w:t>
      </w:r>
      <w:proofErr w:type="spell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общеучрежденческих</w:t>
      </w:r>
      <w:proofErr w:type="spell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мероприятий  воспитательного  характера  для  воспитанников;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 с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заведующим  Бюджетного учреждения  готовить  информационные  и  аналитические  материалы  о  деятельности  образовательного  учреждения  для  опубликования  в  средствах  массовой  информации. </w:t>
      </w:r>
    </w:p>
    <w:p w:rsidR="00843D54" w:rsidRPr="00843D54" w:rsidRDefault="00843D54" w:rsidP="00843D54">
      <w:pPr>
        <w:tabs>
          <w:tab w:val="center" w:pos="3756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несет  ответственность  за: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плана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 законодательства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Российской  Федерации  об  образовании  в  своей  деятельности;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 принимаемых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решений; </w:t>
      </w:r>
    </w:p>
    <w:p w:rsidR="00843D54" w:rsidRPr="00843D54" w:rsidRDefault="00843D54" w:rsidP="00843D54">
      <w:pPr>
        <w:spacing w:after="0" w:line="240" w:lineRule="auto"/>
        <w:ind w:left="-5" w:right="210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принципов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самоуправления  Бюджетного учреждения; —  упрочение  авторитетности   Бюджетного учреждения.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Обращения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 образовательного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процесса  с  жалобами  и  предложениями  по  совершенствованию  работы  Совета Бюджетного учреждения  рассматриваются  председателем  совета  или  членами  Совета  по  поручению  председателя.   </w:t>
      </w:r>
    </w:p>
    <w:p w:rsidR="00843D54" w:rsidRPr="00843D54" w:rsidRDefault="00843D54" w:rsidP="00843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43D54" w:rsidRPr="00843D54" w:rsidRDefault="00843D54" w:rsidP="00843D54">
      <w:pPr>
        <w:keepNext/>
        <w:keepLines/>
        <w:spacing w:after="0" w:line="240" w:lineRule="auto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Делопроизводство Совета Бюджетного учреждения </w:t>
      </w:r>
    </w:p>
    <w:p w:rsidR="00843D54" w:rsidRPr="00843D54" w:rsidRDefault="00843D54" w:rsidP="00843D54">
      <w:pPr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 планы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  Совета Бюджетного учреждения, отчеты  о  его  деятельности  входят  в  номенклатуру  дел  образовательного  учреждения. </w:t>
      </w:r>
    </w:p>
    <w:p w:rsidR="00843D54" w:rsidRPr="00843D54" w:rsidRDefault="00843D54" w:rsidP="00843D5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843D5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принятые на заседании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оформляются протоколом. Протокол ведется в электронном виде. Нумерация протоколов ведется от начала учебного года.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протоколе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 Бюджетного учреждения фиксируются: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количественное присутствие (отсутствие) членов трудового коллектива;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приглашенные (ФИО, должность);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выступающие лица (ФИО, должность);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обсуждения вопросов;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предложения, рекомендации и замечания членов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приглашенных лиц; </w:t>
      </w:r>
    </w:p>
    <w:p w:rsidR="00843D54" w:rsidRPr="00843D54" w:rsidRDefault="00843D54" w:rsidP="00843D5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</w:t>
      </w:r>
    </w:p>
    <w:p w:rsidR="00843D54" w:rsidRPr="00843D54" w:rsidRDefault="00843D54" w:rsidP="00843D54">
      <w:pPr>
        <w:numPr>
          <w:ilvl w:val="1"/>
          <w:numId w:val="3"/>
        </w:numPr>
        <w:spacing w:after="0" w:line="240" w:lineRule="auto"/>
        <w:ind w:left="0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распечатывается на бумажном носителе, подписывается   председателем и секретарем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 нумеруется постранично, прошнуровывается, скрепляется подписью заведующего и печатью Бюджетного учреждения. </w:t>
      </w:r>
    </w:p>
    <w:p w:rsidR="00843D54" w:rsidRPr="00843D54" w:rsidRDefault="00843D54" w:rsidP="00843D54">
      <w:pPr>
        <w:numPr>
          <w:ilvl w:val="1"/>
          <w:numId w:val="3"/>
        </w:numPr>
        <w:spacing w:after="0" w:line="240" w:lineRule="auto"/>
        <w:ind w:left="0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регистрируются в книге протоколов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 Папка прошитых протоколов </w:t>
      </w:r>
      <w:proofErr w:type="gramStart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Бюджетного</w:t>
      </w:r>
      <w:proofErr w:type="gramEnd"/>
      <w:r w:rsidRPr="0084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хранится в Бюджетном учреждении (не менее 5 лет) в делах Бюджетного учреждения и передается по акту (при смене руководителя, передаче в архив). </w:t>
      </w:r>
    </w:p>
    <w:p w:rsidR="0052794C" w:rsidRDefault="0052794C" w:rsidP="0052794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94C" w:rsidRPr="0052794C" w:rsidRDefault="0052794C" w:rsidP="0052794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4C">
        <w:rPr>
          <w:rFonts w:ascii="Times New Roman" w:hAnsi="Times New Roman" w:cs="Times New Roman"/>
          <w:b/>
          <w:sz w:val="28"/>
          <w:szCs w:val="28"/>
        </w:rPr>
        <w:t xml:space="preserve">Принято общим </w:t>
      </w:r>
      <w:proofErr w:type="gramStart"/>
      <w:r w:rsidRPr="0052794C">
        <w:rPr>
          <w:rFonts w:ascii="Times New Roman" w:hAnsi="Times New Roman" w:cs="Times New Roman"/>
          <w:b/>
          <w:sz w:val="28"/>
          <w:szCs w:val="28"/>
        </w:rPr>
        <w:t>собранием  работников</w:t>
      </w:r>
      <w:proofErr w:type="gramEnd"/>
      <w:r w:rsidRPr="0052794C">
        <w:rPr>
          <w:rFonts w:ascii="Times New Roman" w:hAnsi="Times New Roman" w:cs="Times New Roman"/>
          <w:b/>
          <w:sz w:val="28"/>
          <w:szCs w:val="28"/>
        </w:rPr>
        <w:t xml:space="preserve"> МБДОУ МО г. Краснодар «Центр – детский сад № 46» </w:t>
      </w:r>
    </w:p>
    <w:p w:rsidR="0052794C" w:rsidRPr="0052794C" w:rsidRDefault="0052794C" w:rsidP="0052794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94C" w:rsidRPr="0052794C" w:rsidRDefault="0052794C" w:rsidP="0052794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4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52794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2794C">
        <w:rPr>
          <w:rFonts w:ascii="Times New Roman" w:hAnsi="Times New Roman" w:cs="Times New Roman"/>
          <w:b/>
          <w:sz w:val="28"/>
          <w:szCs w:val="28"/>
        </w:rPr>
        <w:t>, от «</w:t>
      </w:r>
      <w:r w:rsidRPr="0052794C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5279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2794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августа </w:t>
      </w:r>
      <w:r w:rsidRPr="0052794C"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1C38A2" w:rsidRDefault="001C38A2" w:rsidP="0052794C"/>
    <w:sectPr w:rsidR="001C38A2" w:rsidSect="004058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5" w:right="742" w:bottom="1286" w:left="1702" w:header="426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20" w:rsidRDefault="00192F6F">
      <w:pPr>
        <w:spacing w:after="0" w:line="240" w:lineRule="auto"/>
      </w:pPr>
      <w:r>
        <w:separator/>
      </w:r>
    </w:p>
  </w:endnote>
  <w:endnote w:type="continuationSeparator" w:id="0">
    <w:p w:rsidR="00F06820" w:rsidRDefault="0019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90" w:rsidRDefault="00843D54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E3190" w:rsidRDefault="00843D5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90" w:rsidRDefault="00843D54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94C">
      <w:rPr>
        <w:noProof/>
      </w:rPr>
      <w:t>2</w:t>
    </w:r>
    <w:r>
      <w:fldChar w:fldCharType="end"/>
    </w:r>
    <w:r>
      <w:t xml:space="preserve"> </w:t>
    </w:r>
  </w:p>
  <w:p w:rsidR="004E3190" w:rsidRDefault="00843D5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90" w:rsidRDefault="00843D54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E3190" w:rsidRDefault="00843D5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20" w:rsidRDefault="00192F6F">
      <w:pPr>
        <w:spacing w:after="0" w:line="240" w:lineRule="auto"/>
      </w:pPr>
      <w:r>
        <w:separator/>
      </w:r>
    </w:p>
  </w:footnote>
  <w:footnote w:type="continuationSeparator" w:id="0">
    <w:p w:rsidR="00F06820" w:rsidRDefault="0019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2A" w:rsidRPr="00BA36E1" w:rsidRDefault="00843D54" w:rsidP="0040582A">
    <w:pPr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16"/>
        <w:szCs w:val="16"/>
      </w:rPr>
    </w:pPr>
    <w:r w:rsidRPr="00BA36E1">
      <w:rPr>
        <w:rFonts w:ascii="Times New Roman" w:eastAsia="Times New Roman" w:hAnsi="Times New Roman" w:cs="Times New Roman"/>
        <w:color w:val="333333"/>
        <w:sz w:val="16"/>
        <w:szCs w:val="16"/>
      </w:rPr>
      <w:t>Муниципальное бюджетное дошкольное образовательное учреждение муниципального образование город Краснодар</w:t>
    </w:r>
  </w:p>
  <w:p w:rsidR="0040582A" w:rsidRPr="00BA36E1" w:rsidRDefault="00843D54" w:rsidP="0040582A">
    <w:pPr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16"/>
        <w:szCs w:val="16"/>
      </w:rPr>
    </w:pPr>
    <w:r w:rsidRPr="00BA36E1">
      <w:rPr>
        <w:rFonts w:ascii="Times New Roman" w:eastAsia="Times New Roman" w:hAnsi="Times New Roman" w:cs="Times New Roman"/>
        <w:caps/>
        <w:color w:val="333333"/>
        <w:sz w:val="16"/>
        <w:szCs w:val="16"/>
      </w:rPr>
      <w:t xml:space="preserve"> «Центр развития ребенка - детский сад № 46» </w:t>
    </w:r>
  </w:p>
  <w:p w:rsidR="0040582A" w:rsidRPr="00BA36E1" w:rsidRDefault="00843D54" w:rsidP="0040582A">
    <w:pPr>
      <w:pStyle w:val="a3"/>
    </w:pPr>
    <w:r>
      <w:rPr>
        <w:color w:val="333333"/>
        <w:sz w:val="16"/>
        <w:szCs w:val="16"/>
      </w:rPr>
      <w:t xml:space="preserve">                                   </w:t>
    </w:r>
    <w:r w:rsidRPr="00BA36E1">
      <w:rPr>
        <w:color w:val="333333"/>
        <w:sz w:val="16"/>
        <w:szCs w:val="16"/>
      </w:rPr>
      <w:t xml:space="preserve"> Бульварное Кольцо ул., д.24, </w:t>
    </w:r>
    <w:proofErr w:type="spellStart"/>
    <w:r w:rsidRPr="00BA36E1">
      <w:rPr>
        <w:color w:val="333333"/>
        <w:sz w:val="16"/>
        <w:szCs w:val="16"/>
      </w:rPr>
      <w:t>г.Краснодар</w:t>
    </w:r>
    <w:proofErr w:type="spellEnd"/>
    <w:r w:rsidRPr="00BA36E1">
      <w:rPr>
        <w:color w:val="333333"/>
        <w:sz w:val="16"/>
        <w:szCs w:val="16"/>
      </w:rPr>
      <w:t xml:space="preserve">, </w:t>
    </w:r>
    <w:proofErr w:type="gramStart"/>
    <w:r w:rsidRPr="00BA36E1">
      <w:rPr>
        <w:color w:val="333333"/>
        <w:sz w:val="16"/>
        <w:szCs w:val="16"/>
      </w:rPr>
      <w:t>350089,  тел</w:t>
    </w:r>
    <w:proofErr w:type="gramEnd"/>
    <w:r w:rsidRPr="00BA36E1">
      <w:rPr>
        <w:color w:val="333333"/>
        <w:sz w:val="16"/>
        <w:szCs w:val="16"/>
      </w:rPr>
      <w:t xml:space="preserve">/факс (861)261-35-67,  </w:t>
    </w:r>
    <w:r w:rsidRPr="00BA36E1">
      <w:rPr>
        <w:sz w:val="16"/>
        <w:szCs w:val="16"/>
        <w:lang w:val="en-US" w:eastAsia="ar-SA"/>
      </w:rPr>
      <w:t>e</w:t>
    </w:r>
    <w:r w:rsidRPr="00BA36E1">
      <w:rPr>
        <w:sz w:val="16"/>
        <w:szCs w:val="16"/>
        <w:lang w:eastAsia="ar-SA"/>
      </w:rPr>
      <w:t>-</w:t>
    </w:r>
    <w:r w:rsidRPr="00BA36E1">
      <w:rPr>
        <w:sz w:val="16"/>
        <w:szCs w:val="16"/>
        <w:lang w:val="en-US" w:eastAsia="ar-SA"/>
      </w:rPr>
      <w:t>mail</w:t>
    </w:r>
    <w:r w:rsidRPr="00BA36E1">
      <w:rPr>
        <w:sz w:val="16"/>
        <w:szCs w:val="16"/>
        <w:lang w:eastAsia="ar-SA"/>
      </w:rPr>
      <w:t xml:space="preserve">: </w:t>
    </w:r>
    <w:proofErr w:type="spellStart"/>
    <w:r w:rsidRPr="00BA36E1">
      <w:rPr>
        <w:sz w:val="16"/>
        <w:szCs w:val="16"/>
        <w:lang w:val="en-US" w:eastAsia="ar-SA"/>
      </w:rPr>
      <w:t>centre</w:t>
    </w:r>
    <w:proofErr w:type="spellEnd"/>
    <w:r>
      <w:rPr>
        <w:sz w:val="16"/>
        <w:szCs w:val="16"/>
        <w:lang w:eastAsia="ar-SA"/>
      </w:rPr>
      <w:t xml:space="preserve"> 46</w:t>
    </w:r>
    <w:r w:rsidRPr="00BA36E1">
      <w:rPr>
        <w:sz w:val="16"/>
        <w:szCs w:val="16"/>
        <w:lang w:eastAsia="ar-SA"/>
      </w:rPr>
      <w:t xml:space="preserve">@ </w:t>
    </w:r>
    <w:r w:rsidRPr="00BA36E1">
      <w:rPr>
        <w:sz w:val="16"/>
        <w:szCs w:val="16"/>
        <w:lang w:val="en-US" w:eastAsia="ar-SA"/>
      </w:rPr>
      <w:t>mail</w:t>
    </w:r>
    <w:r w:rsidRPr="00BA36E1">
      <w:rPr>
        <w:sz w:val="16"/>
        <w:szCs w:val="16"/>
        <w:lang w:eastAsia="ar-SA"/>
      </w:rPr>
      <w:t>.</w:t>
    </w:r>
    <w:proofErr w:type="spellStart"/>
    <w:r w:rsidRPr="00BA36E1">
      <w:rPr>
        <w:sz w:val="16"/>
        <w:szCs w:val="16"/>
        <w:lang w:val="en-US" w:eastAsia="ar-SA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4E8"/>
    <w:multiLevelType w:val="multilevel"/>
    <w:tmpl w:val="7E88C2E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E2551"/>
    <w:multiLevelType w:val="hybridMultilevel"/>
    <w:tmpl w:val="5600B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6E41"/>
    <w:multiLevelType w:val="multilevel"/>
    <w:tmpl w:val="F22E652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966C5"/>
    <w:multiLevelType w:val="hybridMultilevel"/>
    <w:tmpl w:val="E20A2A48"/>
    <w:lvl w:ilvl="0" w:tplc="8F788B86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48E0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2936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2F8C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0638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E486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604C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C2CA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8DC3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A1"/>
    <w:rsid w:val="001704A1"/>
    <w:rsid w:val="00192F6F"/>
    <w:rsid w:val="001C38A2"/>
    <w:rsid w:val="0052794C"/>
    <w:rsid w:val="00843D54"/>
    <w:rsid w:val="00F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326"/>
  <w15:chartTrackingRefBased/>
  <w15:docId w15:val="{0F2043AF-AD9E-4434-AC21-7D17C00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D54"/>
    <w:pPr>
      <w:tabs>
        <w:tab w:val="center" w:pos="4677"/>
        <w:tab w:val="right" w:pos="9355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D5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52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2019-04-02T12:11:00Z</dcterms:created>
  <dcterms:modified xsi:type="dcterms:W3CDTF">2019-04-02T12:32:00Z</dcterms:modified>
</cp:coreProperties>
</file>